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413E2" w14:textId="77777777" w:rsidR="00050903" w:rsidRPr="00FB2CC7" w:rsidRDefault="00050903" w:rsidP="00050903">
      <w:pPr>
        <w:jc w:val="center"/>
        <w:rPr>
          <w:b/>
          <w:sz w:val="24"/>
          <w:szCs w:val="24"/>
        </w:rPr>
      </w:pPr>
      <w:r>
        <w:rPr>
          <w:noProof/>
        </w:rPr>
        <w:drawing>
          <wp:inline distT="0" distB="0" distL="0" distR="0" wp14:anchorId="494C43FB" wp14:editId="0DD8C303">
            <wp:extent cx="609600" cy="419100"/>
            <wp:effectExtent l="0" t="0" r="0" b="0"/>
            <wp:docPr id="2" name="Imagem 2" descr="ram_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ram_0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8B9474" w14:textId="77777777" w:rsidR="00050903" w:rsidRDefault="00050903" w:rsidP="00050903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</w:p>
    <w:p w14:paraId="02CAE755" w14:textId="668703F8" w:rsidR="00050903" w:rsidRPr="00FB2CC7" w:rsidRDefault="00050903" w:rsidP="00050903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 xml:space="preserve">Informação – Prova de equivalência à frequência de </w:t>
      </w:r>
      <w:sdt>
        <w:sdtPr>
          <w:rPr>
            <w:b/>
            <w:sz w:val="24"/>
            <w:szCs w:val="24"/>
          </w:rPr>
          <w:id w:val="-146903632"/>
          <w:placeholder>
            <w:docPart w:val="F782EE7A670A49E7B0A052FDD111F7E9"/>
          </w:placeholder>
          <w:comboBox>
            <w:listItem w:value="Escolha um item."/>
            <w:listItem w:displayText="Português - Prova 91" w:value="Português - Prova 91"/>
            <w:listItem w:displayText="PLNM - Iniciação A2 - Prova 93" w:value="PLNM - Iniciação A2 - Prova 93"/>
            <w:listItem w:displayText="PLNM - Intermédio B1 - Prova 94" w:value="PLNM - Intermédio B1 - Prova 94"/>
            <w:listItem w:displayText="Inglês - LEI - Prova 21" w:value="Inglês - LEI - Prova 21"/>
            <w:listItem w:displayText="Francês - LEII - Prova 16" w:value="Francês - LEII - Prova 16"/>
            <w:listItem w:displayText="História - Prova 19" w:value="História - Prova 19"/>
            <w:listItem w:displayText="Geografia - Prova 18" w:value="Geografia - Prova 18"/>
            <w:listItem w:displayText="Ciências Naturais - Prova 10" w:value="Ciências Naturais - Prova 10"/>
            <w:listItem w:displayText="Físico-Química - Prova 11" w:value="Físico-Química - Prova 11"/>
            <w:listItem w:displayText="Educação Visual - Prova 14" w:value="Educação Visual - Prova 14"/>
            <w:listItem w:displayText="Educação Física - Prova 26" w:value="Educação Física - Prova 26"/>
            <w:listItem w:displayText="Biologia - Prova 302" w:value="Biologia - Prova 302"/>
            <w:listItem w:displayText="Educação Física - Prova 311" w:value="Educação Física - Prova 311"/>
            <w:listItem w:displayText="Economia C - Prova 312" w:value="Economia C - Prova 312"/>
            <w:listItem w:displayText="Psicologia B - Prova 340" w:value="Psicologia B - Prova 340"/>
            <w:listItem w:displayText="Sociologia  - Prova 344" w:value="Sociologia  - Prova 344"/>
            <w:listItem w:displayText="Química - Prova 342" w:value="Química - Prova 342"/>
            <w:listItem w:displayText="Português - Prova 61" w:value="Português - Prova 61"/>
            <w:listItem w:displayText="Matemática - Prova 62" w:value="Matemática - Prova 62"/>
            <w:listItem w:displayText="Inglês - LEI - Prova 06" w:value="Inglês - LEI - Prova 06"/>
            <w:listItem w:displayText="História e Geografia de Portugal - Prova 05" w:value="História e Geografia de Portugal - Prova 05"/>
            <w:listItem w:displayText="Ciências Naturais - Prova 02" w:value="Ciências Naturais - Prova 02"/>
            <w:listItem w:displayText="Educação Visual - Prova 03" w:value="Educação Visual - Prova 03"/>
            <w:listItem w:displayText="Educação Tecnológica - Prova 07" w:value="Educação Tecnológica - Prova 07"/>
            <w:listItem w:displayText="Educação Musical - Prova 12" w:value="Educação Musical - Prova 12"/>
            <w:listItem w:displayText="Educação Física - Prova 28" w:value="Educação Física - Prova 28"/>
            <w:listItem w:displayText="Cidadania e Desenvolvimento - Prova 65" w:value="Cidadania e Desenvolvimento - Prova 65"/>
            <w:listItem w:displayText="Tecnologias de Informação e Comunicação - Prova 66" w:value="Tecnologias de Informação e Comunicação - Prova 66"/>
            <w:listItem w:displayText="Física - Prova 315" w:value="Física - Prova 315"/>
          </w:comboBox>
        </w:sdtPr>
        <w:sdtContent>
          <w:r>
            <w:rPr>
              <w:b/>
              <w:sz w:val="24"/>
              <w:szCs w:val="24"/>
            </w:rPr>
            <w:t>Francês - LEII - Prova 16</w:t>
          </w:r>
        </w:sdtContent>
      </w:sdt>
      <w:r w:rsidRPr="00110509">
        <w:rPr>
          <w:b/>
          <w:sz w:val="24"/>
          <w:szCs w:val="24"/>
        </w:rPr>
        <w:t>/</w:t>
      </w:r>
      <w:sdt>
        <w:sdtPr>
          <w:rPr>
            <w:b/>
            <w:sz w:val="24"/>
            <w:szCs w:val="24"/>
          </w:rPr>
          <w:id w:val="278063899"/>
          <w:placeholder>
            <w:docPart w:val="CE043DF8055145CCBF78121832916058"/>
          </w:placeholder>
          <w:comboBox>
            <w:listItem w:value="Escolha um item."/>
            <w:listItem w:displayText="2020" w:value="2020"/>
            <w:listItem w:displayText="2021" w:value="2021"/>
            <w:listItem w:displayText="2022" w:value="2022"/>
            <w:listItem w:displayText="2023" w:value="2023"/>
            <w:listItem w:displayText="2024" w:value="2024"/>
            <w:listItem w:displayText="2025" w:value="2025"/>
            <w:listItem w:displayText="2026" w:value="2026"/>
            <w:listItem w:displayText="2027" w:value="2027"/>
            <w:listItem w:displayText="2028" w:value="2028"/>
            <w:listItem w:displayText="2029" w:value="2029"/>
            <w:listItem w:displayText="2030" w:value="2030"/>
            <w:listItem w:displayText="2031" w:value="2031"/>
            <w:listItem w:displayText="2032" w:value="2032"/>
            <w:listItem w:displayText="2033" w:value="2033"/>
            <w:listItem w:displayText="2034" w:value="2034"/>
            <w:listItem w:displayText="2035" w:value="2035"/>
          </w:comboBox>
        </w:sdtPr>
        <w:sdtContent>
          <w:r w:rsidR="00C541DC">
            <w:rPr>
              <w:b/>
              <w:sz w:val="24"/>
              <w:szCs w:val="24"/>
            </w:rPr>
            <w:t>2025</w:t>
          </w:r>
        </w:sdtContent>
      </w:sdt>
    </w:p>
    <w:p w14:paraId="3D195C67" w14:textId="77777777" w:rsidR="00050903" w:rsidRPr="00FB2CC7" w:rsidRDefault="00000000" w:rsidP="00050903">
      <w:pPr>
        <w:autoSpaceDE w:val="0"/>
        <w:autoSpaceDN w:val="0"/>
        <w:adjustRightInd w:val="0"/>
        <w:spacing w:line="360" w:lineRule="auto"/>
        <w:jc w:val="center"/>
        <w:rPr>
          <w:sz w:val="24"/>
          <w:szCs w:val="24"/>
        </w:rPr>
      </w:pPr>
      <w:sdt>
        <w:sdtPr>
          <w:rPr>
            <w:sz w:val="24"/>
            <w:szCs w:val="24"/>
          </w:rPr>
          <w:id w:val="-1060863486"/>
          <w:placeholder>
            <w:docPart w:val="C2213E4E99CD44D6B2EF45FAADAF8F2A"/>
          </w:placeholder>
          <w:comboBox>
            <w:listItem w:value="Escolha um item."/>
            <w:listItem w:displayText="1.º Ciclo do Ensino Básico" w:value="1.º Ciclo do Ensino Básico"/>
            <w:listItem w:displayText="2.º Ciclo do Ensino Básico" w:value="2.º Ciclo do Ensino Básico"/>
            <w:listItem w:displayText="3.º Ciclo do Ensino Básico" w:value="3.º Ciclo do Ensino Básico"/>
            <w:listItem w:displayText="Ensino Secundário" w:value="Ensino Secundário"/>
          </w:comboBox>
        </w:sdtPr>
        <w:sdtContent>
          <w:r w:rsidR="00050903">
            <w:rPr>
              <w:sz w:val="24"/>
              <w:szCs w:val="24"/>
            </w:rPr>
            <w:t>3.º Ciclo do Ensino Básico</w:t>
          </w:r>
        </w:sdtContent>
      </w:sdt>
    </w:p>
    <w:p w14:paraId="10FAC1ED" w14:textId="77777777" w:rsidR="00050903" w:rsidRPr="00FB2CC7" w:rsidRDefault="00050903" w:rsidP="00050903">
      <w:pPr>
        <w:spacing w:line="360" w:lineRule="auto"/>
        <w:rPr>
          <w:b/>
          <w:sz w:val="24"/>
          <w:szCs w:val="24"/>
        </w:rPr>
      </w:pPr>
    </w:p>
    <w:p w14:paraId="7EEE57CB" w14:textId="77777777" w:rsidR="00050903" w:rsidRPr="00050903" w:rsidRDefault="00050903" w:rsidP="00050903">
      <w:pPr>
        <w:spacing w:line="360" w:lineRule="auto"/>
        <w:rPr>
          <w:sz w:val="24"/>
          <w:szCs w:val="24"/>
        </w:rPr>
      </w:pPr>
      <w:r w:rsidRPr="00050903">
        <w:rPr>
          <w:b/>
          <w:sz w:val="24"/>
          <w:szCs w:val="24"/>
        </w:rPr>
        <w:t>Objeto de avaliação</w:t>
      </w:r>
      <w:r w:rsidRPr="00050903">
        <w:rPr>
          <w:sz w:val="24"/>
          <w:szCs w:val="24"/>
        </w:rPr>
        <w:t>:</w:t>
      </w:r>
    </w:p>
    <w:p w14:paraId="18AAF784" w14:textId="77777777" w:rsidR="00050903" w:rsidRPr="00A92398" w:rsidRDefault="00050903" w:rsidP="00050903">
      <w:r w:rsidRPr="00050903">
        <w:t>A prova tem por referência o Perfil dos Alunos à Saída da Escolaridade Obrigatória (PA), as Aprendizagens essenciais relativas à disciplina de Francês – nível A2.2 e as orientações presentes no Quadro Europeu Comum de Referência para as Línguas – QECR.</w:t>
      </w:r>
      <w:r w:rsidRPr="00A92398">
        <w:t xml:space="preserve"> </w:t>
      </w:r>
    </w:p>
    <w:p w14:paraId="71E644AA" w14:textId="77777777" w:rsidR="00050903" w:rsidRPr="00A92398" w:rsidRDefault="00050903" w:rsidP="00050903">
      <w:r w:rsidRPr="00A92398">
        <w:t>Nesta prova, são objeto de avaliação a interação e a produção oral.</w:t>
      </w:r>
    </w:p>
    <w:p w14:paraId="29E51310" w14:textId="77777777" w:rsidR="00050903" w:rsidRPr="00A92398" w:rsidRDefault="00050903" w:rsidP="00050903"/>
    <w:p w14:paraId="54191677" w14:textId="77777777" w:rsidR="00050903" w:rsidRPr="00A92398" w:rsidRDefault="00050903" w:rsidP="00050903"/>
    <w:p w14:paraId="617FC246" w14:textId="77777777" w:rsidR="00050903" w:rsidRPr="00050903" w:rsidRDefault="00050903" w:rsidP="00050903">
      <w:r w:rsidRPr="00050903">
        <w:t>Conteúdos:</w:t>
      </w:r>
    </w:p>
    <w:p w14:paraId="7D4CD89C" w14:textId="77777777" w:rsidR="00050903" w:rsidRPr="00050903" w:rsidRDefault="00050903" w:rsidP="00050903">
      <w:r w:rsidRPr="00050903">
        <w:t>Domínios de referência selecionados:</w:t>
      </w:r>
    </w:p>
    <w:p w14:paraId="081EC911" w14:textId="77777777" w:rsidR="00050903" w:rsidRPr="00050903" w:rsidRDefault="00050903" w:rsidP="00050903">
      <w:r w:rsidRPr="00050903">
        <w:t>- 7.º Ano:  Identificação pessoal / Desportos/ Passatempos;</w:t>
      </w:r>
    </w:p>
    <w:p w14:paraId="20145656" w14:textId="77777777" w:rsidR="00050903" w:rsidRPr="00050903" w:rsidRDefault="00050903" w:rsidP="00050903">
      <w:r w:rsidRPr="00050903">
        <w:t>- 8.º Ano: Compras;</w:t>
      </w:r>
    </w:p>
    <w:p w14:paraId="4740EDD2" w14:textId="77777777" w:rsidR="00050903" w:rsidRPr="00050903" w:rsidRDefault="00050903" w:rsidP="00050903">
      <w:r w:rsidRPr="00050903">
        <w:t>- 9.º Ano: Escolha da carreira.</w:t>
      </w:r>
    </w:p>
    <w:p w14:paraId="20F05D32" w14:textId="77777777" w:rsidR="00050903" w:rsidRPr="00050903" w:rsidRDefault="00050903" w:rsidP="00050903">
      <w:pPr>
        <w:autoSpaceDE w:val="0"/>
        <w:autoSpaceDN w:val="0"/>
        <w:adjustRightInd w:val="0"/>
        <w:spacing w:line="360" w:lineRule="auto"/>
        <w:jc w:val="both"/>
      </w:pPr>
    </w:p>
    <w:p w14:paraId="4033FAB7" w14:textId="77777777" w:rsidR="00050903" w:rsidRPr="00050903" w:rsidRDefault="00050903" w:rsidP="00050903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050903">
        <w:rPr>
          <w:b/>
          <w:sz w:val="24"/>
          <w:szCs w:val="24"/>
        </w:rPr>
        <w:t>Caraterísticas e estrutura:</w:t>
      </w:r>
    </w:p>
    <w:p w14:paraId="2526171F" w14:textId="77777777" w:rsidR="00050903" w:rsidRPr="00FB2CC7" w:rsidRDefault="00000000" w:rsidP="00050903">
      <w:pPr>
        <w:autoSpaceDE w:val="0"/>
        <w:autoSpaceDN w:val="0"/>
        <w:adjustRightInd w:val="0"/>
        <w:spacing w:line="360" w:lineRule="auto"/>
        <w:jc w:val="both"/>
        <w:rPr>
          <w:i/>
          <w:sz w:val="24"/>
          <w:szCs w:val="24"/>
        </w:rPr>
      </w:pPr>
      <w:sdt>
        <w:sdtPr>
          <w:rPr>
            <w:sz w:val="24"/>
            <w:szCs w:val="24"/>
          </w:rPr>
          <w:id w:val="1369486919"/>
          <w:placeholder>
            <w:docPart w:val="F782EE7A670A49E7B0A052FDD111F7E9"/>
          </w:placeholder>
          <w:comboBox>
            <w:listItem w:value="Escolha um item."/>
            <w:listItem w:displayText="Prova Oral" w:value="Prova Oral"/>
            <w:listItem w:displayText="Prova Escrita" w:value="Prova Escrita"/>
            <w:listItem w:displayText="Prova Prática" w:value="Prova Prática"/>
          </w:comboBox>
        </w:sdtPr>
        <w:sdtContent>
          <w:r w:rsidR="00050903" w:rsidRPr="00050903">
            <w:rPr>
              <w:sz w:val="24"/>
              <w:szCs w:val="24"/>
            </w:rPr>
            <w:t>Prova Oral</w:t>
          </w:r>
        </w:sdtContent>
      </w:sdt>
    </w:p>
    <w:p w14:paraId="4151D588" w14:textId="77777777" w:rsidR="00050903" w:rsidRPr="002D69DE" w:rsidRDefault="00050903" w:rsidP="00050903">
      <w:r w:rsidRPr="002D69DE">
        <w:t xml:space="preserve">A prova organiza-se em três momentos, recorrendo-se a um guião que os examinadores deverão seguir. Estarão presentes na sala de exame entre um e três examinandos, de acordo com o número de candidatos. O júri da prova será constituído por três examinadores: um interlocutor e dois classificadores. </w:t>
      </w:r>
    </w:p>
    <w:p w14:paraId="7B799101" w14:textId="77777777" w:rsidR="00050903" w:rsidRPr="002D69DE" w:rsidRDefault="00050903" w:rsidP="00050903"/>
    <w:p w14:paraId="01BCC1F6" w14:textId="77777777" w:rsidR="00050903" w:rsidRPr="002D69DE" w:rsidRDefault="00050903" w:rsidP="00050903">
      <w:r w:rsidRPr="002D69DE">
        <w:t xml:space="preserve">Durante a prova serão contempladas as seguintes atividades: </w:t>
      </w:r>
    </w:p>
    <w:p w14:paraId="4169B1BD" w14:textId="77777777" w:rsidR="00050903" w:rsidRPr="002D69DE" w:rsidRDefault="00050903" w:rsidP="00050903">
      <w:r w:rsidRPr="002D69DE">
        <w:t>Interação Interlocutor-Examinando</w:t>
      </w:r>
    </w:p>
    <w:p w14:paraId="0ED4826C" w14:textId="77777777" w:rsidR="00050903" w:rsidRPr="002D69DE" w:rsidRDefault="00050903" w:rsidP="00050903">
      <w:r w:rsidRPr="002D69DE">
        <w:t>Produção Individual do Examinando</w:t>
      </w:r>
    </w:p>
    <w:p w14:paraId="099C1CCA" w14:textId="77777777" w:rsidR="00050903" w:rsidRPr="002D69DE" w:rsidRDefault="00050903" w:rsidP="00050903">
      <w:r w:rsidRPr="002D69DE">
        <w:t>Interação de Pares: Examinando</w:t>
      </w:r>
      <w:r>
        <w:t xml:space="preserve"> </w:t>
      </w:r>
      <w:r w:rsidRPr="002D69DE">
        <w:t>- Examinando</w:t>
      </w:r>
    </w:p>
    <w:p w14:paraId="450923A9" w14:textId="77777777" w:rsidR="00050903" w:rsidRPr="00D44AD8" w:rsidRDefault="00050903" w:rsidP="00050903">
      <w:r w:rsidRPr="00D44AD8">
        <w:t>(NOTA: Caso exista apenas um examinando, a interação de pares será realizada com o interlocutor.</w:t>
      </w:r>
    </w:p>
    <w:p w14:paraId="0AA9DFAB" w14:textId="77777777" w:rsidR="00050903" w:rsidRPr="00D44AD8" w:rsidRDefault="00050903" w:rsidP="00050903">
      <w:r w:rsidRPr="00D44AD8">
        <w:t xml:space="preserve">              Se existirem três alunos, os três poderão participar em conjunto nesta tarefa.)</w:t>
      </w:r>
    </w:p>
    <w:p w14:paraId="31F64B5C" w14:textId="77777777" w:rsidR="00050903" w:rsidRPr="002D69DE" w:rsidRDefault="00050903" w:rsidP="00050903"/>
    <w:p w14:paraId="50B5D0A7" w14:textId="77777777" w:rsidR="00050903" w:rsidRPr="002D69DE" w:rsidRDefault="00050903" w:rsidP="00050903"/>
    <w:p w14:paraId="6A127467" w14:textId="77777777" w:rsidR="00050903" w:rsidRPr="002D69DE" w:rsidRDefault="00050903" w:rsidP="00050903"/>
    <w:p w14:paraId="6108762C" w14:textId="77777777" w:rsidR="00050903" w:rsidRPr="002D69DE" w:rsidRDefault="00050903" w:rsidP="00050903">
      <w:r w:rsidRPr="002D69DE">
        <w:t xml:space="preserve">A estrutura da prova sintetiza-se no seguinte quadro: </w:t>
      </w:r>
    </w:p>
    <w:p w14:paraId="1CAA5F43" w14:textId="77777777" w:rsidR="00050903" w:rsidRPr="002D69DE" w:rsidRDefault="00050903" w:rsidP="0005090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418"/>
        <w:gridCol w:w="5812"/>
      </w:tblGrid>
      <w:tr w:rsidR="00050903" w:rsidRPr="002D69DE" w14:paraId="0ECAAD20" w14:textId="77777777" w:rsidTr="002E74D3">
        <w:tc>
          <w:tcPr>
            <w:tcW w:w="2376" w:type="dxa"/>
            <w:vAlign w:val="center"/>
          </w:tcPr>
          <w:p w14:paraId="4F1548AF" w14:textId="77777777" w:rsidR="00050903" w:rsidRPr="00D44AD8" w:rsidRDefault="00050903" w:rsidP="002E74D3">
            <w:r w:rsidRPr="002D69DE">
              <w:t>Momentos</w:t>
            </w:r>
          </w:p>
        </w:tc>
        <w:tc>
          <w:tcPr>
            <w:tcW w:w="1418" w:type="dxa"/>
            <w:vAlign w:val="center"/>
          </w:tcPr>
          <w:p w14:paraId="7E923604" w14:textId="77777777" w:rsidR="00050903" w:rsidRPr="00D44AD8" w:rsidRDefault="00050903" w:rsidP="002E74D3">
            <w:r w:rsidRPr="002D69DE">
              <w:t>Duração</w:t>
            </w:r>
          </w:p>
        </w:tc>
        <w:tc>
          <w:tcPr>
            <w:tcW w:w="5812" w:type="dxa"/>
            <w:vAlign w:val="center"/>
          </w:tcPr>
          <w:p w14:paraId="4A2F2C7E" w14:textId="77777777" w:rsidR="00050903" w:rsidRPr="00D44AD8" w:rsidRDefault="00050903" w:rsidP="002E74D3">
            <w:r w:rsidRPr="002D69DE">
              <w:t xml:space="preserve">Procedimentos/Atividades </w:t>
            </w:r>
          </w:p>
        </w:tc>
      </w:tr>
      <w:tr w:rsidR="00050903" w:rsidRPr="002D69DE" w14:paraId="040670F5" w14:textId="77777777" w:rsidTr="002E74D3">
        <w:tc>
          <w:tcPr>
            <w:tcW w:w="2376" w:type="dxa"/>
            <w:vAlign w:val="center"/>
          </w:tcPr>
          <w:p w14:paraId="106065D1" w14:textId="77777777" w:rsidR="00050903" w:rsidRPr="00D44AD8" w:rsidRDefault="00050903" w:rsidP="002E74D3">
            <w:r w:rsidRPr="002D69DE">
              <w:t>1º Momento</w:t>
            </w:r>
          </w:p>
          <w:p w14:paraId="5D2EB773" w14:textId="77777777" w:rsidR="00050903" w:rsidRPr="00D44AD8" w:rsidRDefault="00050903" w:rsidP="002E74D3">
            <w:r w:rsidRPr="002D69DE">
              <w:t>Interação interlocutor – aluno(s)</w:t>
            </w:r>
          </w:p>
        </w:tc>
        <w:tc>
          <w:tcPr>
            <w:tcW w:w="1418" w:type="dxa"/>
            <w:vAlign w:val="center"/>
          </w:tcPr>
          <w:p w14:paraId="64409D47" w14:textId="77777777" w:rsidR="00050903" w:rsidRPr="00D44AD8" w:rsidRDefault="00050903" w:rsidP="002E74D3">
            <w:r w:rsidRPr="002D69DE">
              <w:t>+/- 3 minutos</w:t>
            </w:r>
          </w:p>
        </w:tc>
        <w:tc>
          <w:tcPr>
            <w:tcW w:w="5812" w:type="dxa"/>
          </w:tcPr>
          <w:p w14:paraId="1DDE9937" w14:textId="77777777" w:rsidR="00050903" w:rsidRPr="002D69DE" w:rsidRDefault="00050903" w:rsidP="002E74D3"/>
          <w:p w14:paraId="7FA8A672" w14:textId="77777777" w:rsidR="00050903" w:rsidRPr="00D44AD8" w:rsidRDefault="00050903" w:rsidP="002E74D3">
            <w:r w:rsidRPr="002D69DE">
              <w:t xml:space="preserve">      O interlocutor dirige-se ao(s) aluno(s) alternadamente, colocando questões sobre a(s) sua(s) identidade(s), gostos pessoais, passatempos, e outros aspetos relativos à sua pessoa e vivências.</w:t>
            </w:r>
          </w:p>
        </w:tc>
      </w:tr>
      <w:tr w:rsidR="00050903" w:rsidRPr="002D69DE" w14:paraId="702F17D5" w14:textId="77777777" w:rsidTr="002E74D3">
        <w:tc>
          <w:tcPr>
            <w:tcW w:w="2376" w:type="dxa"/>
            <w:vAlign w:val="center"/>
          </w:tcPr>
          <w:p w14:paraId="06281F21" w14:textId="77777777" w:rsidR="00050903" w:rsidRPr="00D44AD8" w:rsidRDefault="00050903" w:rsidP="002E74D3">
            <w:r w:rsidRPr="002D69DE">
              <w:t>2º Momento</w:t>
            </w:r>
          </w:p>
          <w:p w14:paraId="4C3EEA56" w14:textId="77777777" w:rsidR="00050903" w:rsidRPr="00D44AD8" w:rsidRDefault="00050903" w:rsidP="002E74D3">
            <w:r w:rsidRPr="002D69DE">
              <w:t>Produção individual do examinando</w:t>
            </w:r>
          </w:p>
        </w:tc>
        <w:tc>
          <w:tcPr>
            <w:tcW w:w="1418" w:type="dxa"/>
            <w:vAlign w:val="center"/>
          </w:tcPr>
          <w:p w14:paraId="24B0CBAC" w14:textId="77777777" w:rsidR="00050903" w:rsidRPr="00D44AD8" w:rsidRDefault="00050903" w:rsidP="002E74D3">
            <w:r w:rsidRPr="002D69DE">
              <w:t xml:space="preserve">+/- </w:t>
            </w:r>
            <w:proofErr w:type="gramStart"/>
            <w:r w:rsidRPr="002D69DE">
              <w:t>3  minutos</w:t>
            </w:r>
            <w:proofErr w:type="gramEnd"/>
            <w:r w:rsidRPr="002D69DE">
              <w:t xml:space="preserve"> para cada examinando</w:t>
            </w:r>
          </w:p>
        </w:tc>
        <w:tc>
          <w:tcPr>
            <w:tcW w:w="5812" w:type="dxa"/>
          </w:tcPr>
          <w:p w14:paraId="2D824493" w14:textId="77777777" w:rsidR="00050903" w:rsidRPr="00D44AD8" w:rsidRDefault="00050903" w:rsidP="002E74D3">
            <w:r w:rsidRPr="002D69DE">
              <w:t xml:space="preserve">        </w:t>
            </w:r>
          </w:p>
          <w:p w14:paraId="798D92FE" w14:textId="77777777" w:rsidR="00050903" w:rsidRPr="00D44AD8" w:rsidRDefault="00050903" w:rsidP="002E74D3">
            <w:r w:rsidRPr="002D69DE">
              <w:t xml:space="preserve">      O examinador entrega uma imagem ao examinando, tendo este que observá-la durante trinta segundos, e, posteriormente, descrever e comentar essa imagem durante um minuto e meio, sem interrupção.</w:t>
            </w:r>
          </w:p>
          <w:p w14:paraId="474D0113" w14:textId="77777777" w:rsidR="00050903" w:rsidRPr="00D44AD8" w:rsidRDefault="00050903" w:rsidP="002E74D3">
            <w:r w:rsidRPr="002D69DE">
              <w:t xml:space="preserve">Cada examinando apenas recebe a sua imagem trinta segundos antes da sua apresentação, </w:t>
            </w:r>
            <w:proofErr w:type="gramStart"/>
            <w:r w:rsidRPr="002D69DE">
              <w:t>de modo a que</w:t>
            </w:r>
            <w:proofErr w:type="gramEnd"/>
            <w:r w:rsidRPr="002D69DE">
              <w:t xml:space="preserve"> a distribuição do tempo seja equitativa entre todos.</w:t>
            </w:r>
          </w:p>
        </w:tc>
      </w:tr>
      <w:tr w:rsidR="00050903" w:rsidRPr="002D69DE" w14:paraId="69546D8A" w14:textId="77777777" w:rsidTr="002E74D3">
        <w:tc>
          <w:tcPr>
            <w:tcW w:w="2376" w:type="dxa"/>
            <w:vAlign w:val="center"/>
          </w:tcPr>
          <w:p w14:paraId="59B22FBA" w14:textId="77777777" w:rsidR="00050903" w:rsidRPr="00D44AD8" w:rsidRDefault="00050903" w:rsidP="002E74D3">
            <w:r w:rsidRPr="002D69DE">
              <w:t>3º Momento</w:t>
            </w:r>
          </w:p>
          <w:p w14:paraId="23DDDB66" w14:textId="77777777" w:rsidR="00050903" w:rsidRPr="00D44AD8" w:rsidRDefault="00050903" w:rsidP="002E74D3">
            <w:r w:rsidRPr="002D69DE">
              <w:t>Interação de Pares: Examinando-Examinando</w:t>
            </w:r>
          </w:p>
          <w:p w14:paraId="11368FF4" w14:textId="77777777" w:rsidR="00050903" w:rsidRPr="002D69DE" w:rsidRDefault="00050903" w:rsidP="002E74D3"/>
        </w:tc>
        <w:tc>
          <w:tcPr>
            <w:tcW w:w="1418" w:type="dxa"/>
            <w:vAlign w:val="center"/>
          </w:tcPr>
          <w:p w14:paraId="753D4A72" w14:textId="77777777" w:rsidR="00050903" w:rsidRPr="00D44AD8" w:rsidRDefault="00050903" w:rsidP="002E74D3">
            <w:r w:rsidRPr="002D69DE">
              <w:t>+/- 6 minutos</w:t>
            </w:r>
          </w:p>
        </w:tc>
        <w:tc>
          <w:tcPr>
            <w:tcW w:w="5812" w:type="dxa"/>
          </w:tcPr>
          <w:p w14:paraId="4B5DEA34" w14:textId="77777777" w:rsidR="00050903" w:rsidRPr="002D69DE" w:rsidRDefault="00050903" w:rsidP="002E74D3"/>
          <w:p w14:paraId="6CEEB138" w14:textId="77777777" w:rsidR="00050903" w:rsidRPr="00D44AD8" w:rsidRDefault="00050903" w:rsidP="002E74D3">
            <w:r w:rsidRPr="002D69DE">
              <w:t xml:space="preserve">       O examinador apresenta ao(s) examinando(s) um tópico e dois pontos de vista, a partir dos quais deverão defender a sua posição, apresentando argumentos válidos. </w:t>
            </w:r>
          </w:p>
          <w:p w14:paraId="1C119381" w14:textId="77777777" w:rsidR="00050903" w:rsidRPr="00D44AD8" w:rsidRDefault="00050903" w:rsidP="002E74D3">
            <w:r w:rsidRPr="002D69DE">
              <w:t>Os examinandos terão um minuto para se prepararem e três minutos para argumentarem, sem interrupção.</w:t>
            </w:r>
          </w:p>
        </w:tc>
      </w:tr>
    </w:tbl>
    <w:p w14:paraId="66FB3161" w14:textId="77777777" w:rsidR="00050903" w:rsidRDefault="00050903" w:rsidP="00050903"/>
    <w:p w14:paraId="4DA245CE" w14:textId="77777777" w:rsidR="00050903" w:rsidRPr="00C12496" w:rsidRDefault="00050903" w:rsidP="00050903"/>
    <w:p w14:paraId="655CDB6E" w14:textId="77777777" w:rsidR="00050903" w:rsidRPr="00FB2CC7" w:rsidRDefault="00050903" w:rsidP="00050903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lastRenderedPageBreak/>
        <w:t>Critérios gerais de classificação:</w:t>
      </w:r>
    </w:p>
    <w:p w14:paraId="365B04DF" w14:textId="77777777" w:rsidR="00050903" w:rsidRPr="00E30095" w:rsidRDefault="00050903" w:rsidP="00050903">
      <w:r w:rsidRPr="00E30095">
        <w:t>Apresentam-se por níveis de desempenho descritos. A cada nível de desempenho é atribuída determinada pontuação.</w:t>
      </w:r>
    </w:p>
    <w:p w14:paraId="5CD6A6CB" w14:textId="77777777" w:rsidR="00050903" w:rsidRPr="00E30095" w:rsidRDefault="00050903" w:rsidP="00050903"/>
    <w:p w14:paraId="31C99409" w14:textId="77777777" w:rsidR="00050903" w:rsidRPr="00E30095" w:rsidRDefault="00050903" w:rsidP="00050903">
      <w:r w:rsidRPr="00E30095">
        <w:t xml:space="preserve"> Os desempenhos dos examinandos são classificados nos parâmetros seguintes:</w:t>
      </w:r>
    </w:p>
    <w:p w14:paraId="1D40F264" w14:textId="77777777" w:rsidR="00050903" w:rsidRPr="00E30095" w:rsidRDefault="00050903" w:rsidP="00050903"/>
    <w:p w14:paraId="5F9FA6FD" w14:textId="77777777" w:rsidR="00050903" w:rsidRPr="00E30095" w:rsidRDefault="00050903" w:rsidP="00050903">
      <w:r w:rsidRPr="00E30095">
        <w:t>Âmbito (gramatical e vocabular): 20%</w:t>
      </w:r>
    </w:p>
    <w:p w14:paraId="0AD62EC0" w14:textId="77777777" w:rsidR="00050903" w:rsidRPr="00E30095" w:rsidRDefault="00050903" w:rsidP="00050903">
      <w:r w:rsidRPr="00E30095">
        <w:t>Uso de repertório básico de palavras e expressões simples relacionadas com situações e necessidades concretas.</w:t>
      </w:r>
    </w:p>
    <w:p w14:paraId="55CC325F" w14:textId="77777777" w:rsidR="00050903" w:rsidRPr="00E30095" w:rsidRDefault="00050903" w:rsidP="00050903"/>
    <w:p w14:paraId="15B55050" w14:textId="77777777" w:rsidR="00050903" w:rsidRPr="00E30095" w:rsidRDefault="00050903" w:rsidP="00050903">
      <w:r w:rsidRPr="00E30095">
        <w:t>Correção/Controlo (gramatical, vocabular e fonológico): 20%</w:t>
      </w:r>
    </w:p>
    <w:p w14:paraId="67D6D2D2" w14:textId="77777777" w:rsidR="00050903" w:rsidRPr="00E30095" w:rsidRDefault="00050903" w:rsidP="00050903">
      <w:r w:rsidRPr="00E30095">
        <w:t>Uso de correção um vocabulário adequado e estruturas gramaticais variadas;</w:t>
      </w:r>
    </w:p>
    <w:p w14:paraId="3762A040" w14:textId="77777777" w:rsidR="00050903" w:rsidRPr="00E30095" w:rsidRDefault="00050903" w:rsidP="00050903">
      <w:r w:rsidRPr="00E30095">
        <w:t>Apresentação de pronúncia e entoação geralmente claras e naturais.</w:t>
      </w:r>
    </w:p>
    <w:p w14:paraId="5DAA888C" w14:textId="77777777" w:rsidR="00050903" w:rsidRPr="00E30095" w:rsidRDefault="00050903" w:rsidP="00050903"/>
    <w:p w14:paraId="72453FC5" w14:textId="77777777" w:rsidR="00050903" w:rsidRPr="00E30095" w:rsidRDefault="00050903" w:rsidP="00050903">
      <w:r w:rsidRPr="00E30095">
        <w:t>Fluência: 20%</w:t>
      </w:r>
    </w:p>
    <w:p w14:paraId="65AC4B65" w14:textId="77777777" w:rsidR="00050903" w:rsidRPr="00E30095" w:rsidRDefault="00050903" w:rsidP="00050903">
      <w:r w:rsidRPr="00E30095">
        <w:t xml:space="preserve">Produção de um discurso com relativo </w:t>
      </w:r>
      <w:proofErr w:type="gramStart"/>
      <w:r w:rsidRPr="00E30095">
        <w:t>à vontade</w:t>
      </w:r>
      <w:proofErr w:type="gramEnd"/>
      <w:r w:rsidRPr="00E30095">
        <w:t>, com pausas para planear e remediar.</w:t>
      </w:r>
    </w:p>
    <w:p w14:paraId="1DD55203" w14:textId="77777777" w:rsidR="00050903" w:rsidRPr="00E30095" w:rsidRDefault="00050903" w:rsidP="00050903"/>
    <w:p w14:paraId="1BB7FB48" w14:textId="77777777" w:rsidR="00050903" w:rsidRPr="00E30095" w:rsidRDefault="00050903" w:rsidP="00050903">
      <w:r w:rsidRPr="00E30095">
        <w:t>Desenvolvimento Temático, Coerência e Coesão: 20%</w:t>
      </w:r>
    </w:p>
    <w:p w14:paraId="7C2FC9DA" w14:textId="77777777" w:rsidR="00050903" w:rsidRPr="00E30095" w:rsidRDefault="00050903" w:rsidP="00050903">
      <w:r w:rsidRPr="00E30095">
        <w:t>Transmissão de informação simples e direta, exprimindo o essencial.</w:t>
      </w:r>
    </w:p>
    <w:p w14:paraId="505FA216" w14:textId="77777777" w:rsidR="00050903" w:rsidRPr="00E30095" w:rsidRDefault="00050903" w:rsidP="00050903">
      <w:r w:rsidRPr="00E30095">
        <w:t>Ligação de frases simples com conectores elementares e mais frequentes.</w:t>
      </w:r>
    </w:p>
    <w:p w14:paraId="7FDA036D" w14:textId="77777777" w:rsidR="00050903" w:rsidRPr="00E30095" w:rsidRDefault="00050903" w:rsidP="00050903"/>
    <w:p w14:paraId="69C259D7" w14:textId="77777777" w:rsidR="00050903" w:rsidRPr="00E30095" w:rsidRDefault="00050903" w:rsidP="00050903">
      <w:r w:rsidRPr="00E30095">
        <w:t>Interação: 20%</w:t>
      </w:r>
    </w:p>
    <w:p w14:paraId="5FFD8703" w14:textId="77777777" w:rsidR="00050903" w:rsidRPr="00E30095" w:rsidRDefault="00050903" w:rsidP="00050903">
      <w:r w:rsidRPr="00E30095">
        <w:t>Capacidade de manter conversas simples, desde o seu início à conclusão, utilizando expressões e vocabulário adequados ao tema em questão;</w:t>
      </w:r>
    </w:p>
    <w:p w14:paraId="1C316C3D" w14:textId="77777777" w:rsidR="00050903" w:rsidRPr="00E30095" w:rsidRDefault="00050903" w:rsidP="00050903">
      <w:r w:rsidRPr="00E30095">
        <w:t>Intervenção apropriada no debate/discussão, sem o auxílio do interlocutor.</w:t>
      </w:r>
    </w:p>
    <w:p w14:paraId="2F121416" w14:textId="77777777" w:rsidR="00050903" w:rsidRPr="00E30095" w:rsidRDefault="00050903" w:rsidP="00050903"/>
    <w:p w14:paraId="6399651C" w14:textId="77777777" w:rsidR="00050903" w:rsidRPr="00E30095" w:rsidRDefault="00050903" w:rsidP="00050903"/>
    <w:p w14:paraId="0EC8CA34" w14:textId="77777777" w:rsidR="00050903" w:rsidRPr="00E30095" w:rsidRDefault="00050903" w:rsidP="00050903">
      <w:r w:rsidRPr="00E30095">
        <w:t xml:space="preserve">Processo de Classificação </w:t>
      </w:r>
    </w:p>
    <w:p w14:paraId="4801D700" w14:textId="77777777" w:rsidR="00050903" w:rsidRPr="00E30095" w:rsidRDefault="00050903" w:rsidP="00050903">
      <w:r w:rsidRPr="00E30095">
        <w:t xml:space="preserve">• Rotatividade de papéis dos elementos do júri </w:t>
      </w:r>
    </w:p>
    <w:p w14:paraId="09A1F7FD" w14:textId="77777777" w:rsidR="00050903" w:rsidRPr="00E30095" w:rsidRDefault="00050903" w:rsidP="00050903">
      <w:r w:rsidRPr="00E30095">
        <w:t xml:space="preserve">• Pontuações atribuídas em cada parâmetro, por cada um dos classificadores, sem concertação, registadas imediatamente após a observação do desempenho de cada par/trio de examinandos. </w:t>
      </w:r>
    </w:p>
    <w:p w14:paraId="25B36859" w14:textId="77777777" w:rsidR="00050903" w:rsidRPr="000E1026" w:rsidRDefault="00050903" w:rsidP="00050903">
      <w:pPr>
        <w:pStyle w:val="Corpodetexto"/>
      </w:pPr>
      <w:r w:rsidRPr="00E30095">
        <w:t>• A classificação final de cada examinando resulta da soma da média das pontuações atribuídas em cada parâmetro arredondada às unidades.</w:t>
      </w:r>
    </w:p>
    <w:p w14:paraId="6EB6E416" w14:textId="77777777" w:rsidR="00050903" w:rsidRPr="00FB2CC7" w:rsidRDefault="00050903" w:rsidP="00050903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Duração:</w:t>
      </w:r>
    </w:p>
    <w:p w14:paraId="79592450" w14:textId="77777777" w:rsidR="00050903" w:rsidRDefault="00050903" w:rsidP="00050903">
      <w:r w:rsidRPr="00827248">
        <w:t>A prova terá a duração máxima de 15 (quinze) minutos, não podendo a sua aplicação ultrapassar este limite de tempo.</w:t>
      </w:r>
    </w:p>
    <w:p w14:paraId="6BD308DF" w14:textId="77777777" w:rsidR="00050903" w:rsidRPr="00580F1D" w:rsidRDefault="00050903" w:rsidP="00050903"/>
    <w:p w14:paraId="1A083DF0" w14:textId="77777777" w:rsidR="00050903" w:rsidRPr="00FB2CC7" w:rsidRDefault="00050903" w:rsidP="00050903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Material que pode ser usado na prova</w:t>
      </w:r>
    </w:p>
    <w:p w14:paraId="493CDB75" w14:textId="77777777" w:rsidR="00050903" w:rsidRPr="00FB2CC7" w:rsidRDefault="00050903" w:rsidP="00050903">
      <w:pPr>
        <w:rPr>
          <w:sz w:val="24"/>
          <w:szCs w:val="24"/>
        </w:rPr>
      </w:pPr>
      <w:r w:rsidRPr="00154EC0">
        <w:t xml:space="preserve">O examinando não precisa de se fazer acompanhar de qualquer tipo de material para a prova, dado que todo o material inerente à realização da mesma será fornecido pelo júri da prova. </w:t>
      </w:r>
      <w:r>
        <w:t xml:space="preserve">   </w:t>
      </w:r>
    </w:p>
    <w:p w14:paraId="3EBBE4FB" w14:textId="77777777" w:rsidR="003B7EE3" w:rsidRDefault="003B7EE3"/>
    <w:sectPr w:rsidR="003B7EE3" w:rsidSect="00760AB5">
      <w:footerReference w:type="default" r:id="rId7"/>
      <w:pgSz w:w="11906" w:h="16838"/>
      <w:pgMar w:top="709" w:right="849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8A9298" w14:textId="77777777" w:rsidR="0076291B" w:rsidRDefault="0076291B" w:rsidP="00050903">
      <w:r>
        <w:separator/>
      </w:r>
    </w:p>
  </w:endnote>
  <w:endnote w:type="continuationSeparator" w:id="0">
    <w:p w14:paraId="2A5EEDA0" w14:textId="77777777" w:rsidR="0076291B" w:rsidRDefault="0076291B" w:rsidP="00050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0127400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1336178" w14:textId="77777777" w:rsidR="00050903" w:rsidRDefault="00050903">
            <w:pPr>
              <w:pStyle w:val="Rodap"/>
              <w:jc w:val="right"/>
            </w:pPr>
            <w:proofErr w:type="gramStart"/>
            <w:r>
              <w:rPr>
                <w:rFonts w:ascii="Corbel" w:hAnsi="Corbel"/>
                <w:b/>
                <w:sz w:val="22"/>
                <w:szCs w:val="24"/>
              </w:rPr>
              <w:t>Prova  16</w:t>
            </w:r>
            <w:proofErr w:type="gramEnd"/>
            <w:r>
              <w:rPr>
                <w:rFonts w:ascii="Corbel" w:hAnsi="Corbel"/>
                <w:b/>
                <w:sz w:val="22"/>
                <w:szCs w:val="24"/>
              </w:rPr>
              <w:t xml:space="preserve"> </w:t>
            </w:r>
            <w:r w:rsidRPr="00050903">
              <w:rPr>
                <w:sz w:val="22"/>
                <w:szCs w:val="24"/>
              </w:rPr>
              <w:t xml:space="preserve">• Página </w:t>
            </w:r>
            <w:r w:rsidRPr="00050903">
              <w:rPr>
                <w:b/>
                <w:bCs/>
                <w:sz w:val="22"/>
                <w:szCs w:val="24"/>
              </w:rPr>
              <w:fldChar w:fldCharType="begin"/>
            </w:r>
            <w:r w:rsidRPr="00050903">
              <w:rPr>
                <w:b/>
                <w:bCs/>
                <w:sz w:val="22"/>
                <w:szCs w:val="24"/>
              </w:rPr>
              <w:instrText>PAGE</w:instrText>
            </w:r>
            <w:r w:rsidRPr="00050903">
              <w:rPr>
                <w:b/>
                <w:bCs/>
                <w:sz w:val="22"/>
                <w:szCs w:val="24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4"/>
              </w:rPr>
              <w:t>2</w:t>
            </w:r>
            <w:r w:rsidRPr="00050903">
              <w:rPr>
                <w:b/>
                <w:bCs/>
                <w:sz w:val="22"/>
                <w:szCs w:val="24"/>
              </w:rPr>
              <w:fldChar w:fldCharType="end"/>
            </w:r>
            <w:r w:rsidRPr="00050903">
              <w:rPr>
                <w:sz w:val="22"/>
                <w:szCs w:val="24"/>
              </w:rPr>
              <w:t xml:space="preserve"> de </w:t>
            </w:r>
            <w:r w:rsidRPr="00050903">
              <w:rPr>
                <w:b/>
                <w:bCs/>
                <w:sz w:val="22"/>
                <w:szCs w:val="24"/>
              </w:rPr>
              <w:fldChar w:fldCharType="begin"/>
            </w:r>
            <w:r w:rsidRPr="00050903">
              <w:rPr>
                <w:b/>
                <w:bCs/>
                <w:sz w:val="22"/>
                <w:szCs w:val="24"/>
              </w:rPr>
              <w:instrText>NUMPAGES</w:instrText>
            </w:r>
            <w:r w:rsidRPr="00050903">
              <w:rPr>
                <w:b/>
                <w:bCs/>
                <w:sz w:val="22"/>
                <w:szCs w:val="24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4"/>
              </w:rPr>
              <w:t>2</w:t>
            </w:r>
            <w:r w:rsidRPr="00050903">
              <w:rPr>
                <w:b/>
                <w:bCs/>
                <w:sz w:val="22"/>
                <w:szCs w:val="24"/>
              </w:rPr>
              <w:fldChar w:fldCharType="end"/>
            </w:r>
          </w:p>
        </w:sdtContent>
      </w:sdt>
    </w:sdtContent>
  </w:sdt>
  <w:p w14:paraId="5B2F1A73" w14:textId="77777777" w:rsidR="00FC0EDB" w:rsidRDefault="00FC0ED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48099" w14:textId="77777777" w:rsidR="0076291B" w:rsidRDefault="0076291B" w:rsidP="00050903">
      <w:r>
        <w:separator/>
      </w:r>
    </w:p>
  </w:footnote>
  <w:footnote w:type="continuationSeparator" w:id="0">
    <w:p w14:paraId="2CA84512" w14:textId="77777777" w:rsidR="0076291B" w:rsidRDefault="0076291B" w:rsidP="000509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903"/>
    <w:rsid w:val="00050903"/>
    <w:rsid w:val="003B7EE3"/>
    <w:rsid w:val="00460ED7"/>
    <w:rsid w:val="006537CC"/>
    <w:rsid w:val="0076291B"/>
    <w:rsid w:val="00812F6A"/>
    <w:rsid w:val="009B4688"/>
    <w:rsid w:val="00BB26B7"/>
    <w:rsid w:val="00C541DC"/>
    <w:rsid w:val="00DC3354"/>
    <w:rsid w:val="00FC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5FA935"/>
  <w15:chartTrackingRefBased/>
  <w15:docId w15:val="{D53DB9A5-5C36-46D3-A9D8-9F3EAC861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09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rsid w:val="00050903"/>
    <w:pPr>
      <w:tabs>
        <w:tab w:val="center" w:pos="4252"/>
        <w:tab w:val="right" w:pos="8504"/>
      </w:tabs>
    </w:pPr>
    <w:rPr>
      <w:rFonts w:eastAsiaTheme="minorHAnsi" w:cstheme="minorBidi"/>
      <w:sz w:val="24"/>
      <w:szCs w:val="22"/>
      <w:lang w:eastAsia="en-US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050903"/>
    <w:rPr>
      <w:rFonts w:ascii="Times New Roman" w:hAnsi="Times New Roman"/>
      <w:sz w:val="24"/>
    </w:rPr>
  </w:style>
  <w:style w:type="paragraph" w:styleId="Corpodetexto">
    <w:name w:val="Body Text"/>
    <w:basedOn w:val="Normal"/>
    <w:link w:val="CorpodetextoCarter"/>
    <w:uiPriority w:val="99"/>
    <w:unhideWhenUsed/>
    <w:rsid w:val="00050903"/>
    <w:pPr>
      <w:spacing w:after="120"/>
    </w:pPr>
  </w:style>
  <w:style w:type="character" w:customStyle="1" w:styleId="CorpodetextoCarter">
    <w:name w:val="Corpo de texto Caráter"/>
    <w:basedOn w:val="Tipodeletrapredefinidodopargrafo"/>
    <w:link w:val="Corpodetexto"/>
    <w:uiPriority w:val="99"/>
    <w:rsid w:val="00050903"/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050903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050903"/>
    <w:rPr>
      <w:rFonts w:ascii="Times New Roman" w:eastAsia="Times New Roman" w:hAnsi="Times New Roman" w:cs="Times New Roman"/>
      <w:sz w:val="20"/>
      <w:szCs w:val="20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782EE7A670A49E7B0A052FDD111F7E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935BA17-9820-49C5-ABFC-71ED903C8C5C}"/>
      </w:docPartPr>
      <w:docPartBody>
        <w:p w:rsidR="007B429F" w:rsidRDefault="005326B4" w:rsidP="005326B4">
          <w:pPr>
            <w:pStyle w:val="F782EE7A670A49E7B0A052FDD111F7E9"/>
          </w:pPr>
          <w:r w:rsidRPr="00C12191">
            <w:rPr>
              <w:rStyle w:val="TextodoMarcadordePosio"/>
            </w:rPr>
            <w:t>Escolha um item.</w:t>
          </w:r>
        </w:p>
      </w:docPartBody>
    </w:docPart>
    <w:docPart>
      <w:docPartPr>
        <w:name w:val="CE043DF8055145CCBF7812183291605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ED6FEF8-A115-4F1B-AC8A-A5871451100E}"/>
      </w:docPartPr>
      <w:docPartBody>
        <w:p w:rsidR="007B429F" w:rsidRDefault="005326B4" w:rsidP="005326B4">
          <w:pPr>
            <w:pStyle w:val="CE043DF8055145CCBF78121832916058"/>
          </w:pPr>
          <w:r w:rsidRPr="00C12191">
            <w:rPr>
              <w:rStyle w:val="TextodoMarcadordePosio"/>
            </w:rPr>
            <w:t>Escolha um item.</w:t>
          </w:r>
        </w:p>
      </w:docPartBody>
    </w:docPart>
    <w:docPart>
      <w:docPartPr>
        <w:name w:val="C2213E4E99CD44D6B2EF45FAADAF8F2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50A47E5-A624-4094-9D3A-E4EE9002944E}"/>
      </w:docPartPr>
      <w:docPartBody>
        <w:p w:rsidR="007B429F" w:rsidRDefault="005326B4" w:rsidP="005326B4">
          <w:pPr>
            <w:pStyle w:val="C2213E4E99CD44D6B2EF45FAADAF8F2A"/>
          </w:pPr>
          <w:r w:rsidRPr="00C12191">
            <w:rPr>
              <w:rStyle w:val="TextodoMarcadordePosio"/>
            </w:rPr>
            <w:t>Escolha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B4"/>
    <w:rsid w:val="00204BED"/>
    <w:rsid w:val="005326B4"/>
    <w:rsid w:val="007B429F"/>
    <w:rsid w:val="007D0265"/>
    <w:rsid w:val="009F37DA"/>
    <w:rsid w:val="00BB26B7"/>
    <w:rsid w:val="00DC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5326B4"/>
    <w:rPr>
      <w:color w:val="808080"/>
    </w:rPr>
  </w:style>
  <w:style w:type="paragraph" w:customStyle="1" w:styleId="F782EE7A670A49E7B0A052FDD111F7E9">
    <w:name w:val="F782EE7A670A49E7B0A052FDD111F7E9"/>
    <w:rsid w:val="005326B4"/>
  </w:style>
  <w:style w:type="paragraph" w:customStyle="1" w:styleId="CE043DF8055145CCBF78121832916058">
    <w:name w:val="CE043DF8055145CCBF78121832916058"/>
    <w:rsid w:val="005326B4"/>
  </w:style>
  <w:style w:type="paragraph" w:customStyle="1" w:styleId="C2213E4E99CD44D6B2EF45FAADAF8F2A">
    <w:name w:val="C2213E4E99CD44D6B2EF45FAADAF8F2A"/>
    <w:rsid w:val="005326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674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Paula de Freitas Teixeira Catanho</dc:creator>
  <cp:keywords/>
  <dc:description/>
  <cp:lastModifiedBy>Ana Paula de Freitas Teixeira Catanho</cp:lastModifiedBy>
  <cp:revision>4</cp:revision>
  <cp:lastPrinted>2025-04-03T10:28:00Z</cp:lastPrinted>
  <dcterms:created xsi:type="dcterms:W3CDTF">2024-04-17T15:04:00Z</dcterms:created>
  <dcterms:modified xsi:type="dcterms:W3CDTF">2025-04-03T10:29:00Z</dcterms:modified>
</cp:coreProperties>
</file>